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4E24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A9EC4BA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07EDBA9D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1CBE80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8A5E53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>/25-</w:t>
      </w:r>
      <w:r w:rsidR="00F42425">
        <w:rPr>
          <w:b/>
          <w:caps/>
          <w:sz w:val="24"/>
          <w:szCs w:val="24"/>
        </w:rPr>
        <w:t>32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8A5E53">
        <w:rPr>
          <w:b/>
          <w:sz w:val="24"/>
          <w:szCs w:val="24"/>
        </w:rPr>
        <w:t>19 июня</w:t>
      </w:r>
      <w:r w:rsidRPr="00711E63">
        <w:rPr>
          <w:b/>
          <w:sz w:val="24"/>
          <w:szCs w:val="24"/>
        </w:rPr>
        <w:t xml:space="preserve"> 2019 г.</w:t>
      </w:r>
    </w:p>
    <w:p w14:paraId="57C50772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</w:p>
    <w:p w14:paraId="3CBB7D2D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FBDFC3D" w14:textId="1B342CA3" w:rsidR="00747150" w:rsidRPr="00711E63" w:rsidRDefault="00366C47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Ю.В.В.</w:t>
      </w:r>
    </w:p>
    <w:p w14:paraId="4D8C9EC7" w14:textId="77777777" w:rsidR="008A5E53" w:rsidRPr="00711E63" w:rsidRDefault="008A5E53" w:rsidP="00366C47">
      <w:pPr>
        <w:rPr>
          <w:b/>
          <w:sz w:val="24"/>
          <w:szCs w:val="24"/>
        </w:rPr>
      </w:pPr>
    </w:p>
    <w:p w14:paraId="26B41428" w14:textId="77777777"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14:paraId="65761088" w14:textId="77777777"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7D650E9D" w14:textId="3018757D" w:rsidR="00747150" w:rsidRPr="00711E63" w:rsidRDefault="00F42425" w:rsidP="007471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Совет, рассмотрев в закрытом заседании дисциплинарное производство в отношении адвоката Ю</w:t>
      </w:r>
      <w:r w:rsidR="00366C47">
        <w:rPr>
          <w:sz w:val="24"/>
          <w:szCs w:val="24"/>
        </w:rPr>
        <w:t>.</w:t>
      </w:r>
      <w:r>
        <w:rPr>
          <w:sz w:val="24"/>
          <w:szCs w:val="24"/>
        </w:rPr>
        <w:t>В.В</w:t>
      </w:r>
      <w:r w:rsidR="00747150" w:rsidRPr="00711E63">
        <w:rPr>
          <w:sz w:val="24"/>
          <w:szCs w:val="24"/>
        </w:rPr>
        <w:t>.,</w:t>
      </w:r>
    </w:p>
    <w:p w14:paraId="28EE9BBE" w14:textId="77777777" w:rsidR="00D400A0" w:rsidRDefault="00D400A0">
      <w:pPr>
        <w:jc w:val="center"/>
        <w:rPr>
          <w:b/>
          <w:sz w:val="24"/>
          <w:szCs w:val="24"/>
        </w:rPr>
      </w:pPr>
    </w:p>
    <w:p w14:paraId="64D9817E" w14:textId="77777777" w:rsidR="00DA0722" w:rsidRDefault="009A07AF" w:rsidP="00E47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0749A4D4" w14:textId="77777777" w:rsidR="008A5E53" w:rsidRPr="00E4774E" w:rsidRDefault="008A5E53" w:rsidP="00E4774E">
      <w:pPr>
        <w:jc w:val="center"/>
        <w:rPr>
          <w:b/>
          <w:sz w:val="24"/>
          <w:szCs w:val="24"/>
        </w:rPr>
      </w:pPr>
    </w:p>
    <w:p w14:paraId="2F451BA1" w14:textId="68746307" w:rsidR="00BC0AD7" w:rsidRDefault="00BC0AD7" w:rsidP="00BC0A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Московской области 18.04.2019 г. поступила жалоба </w:t>
      </w:r>
      <w:r w:rsidR="00366C47">
        <w:rPr>
          <w:sz w:val="24"/>
          <w:szCs w:val="24"/>
        </w:rPr>
        <w:t>К.В.А.</w:t>
      </w:r>
      <w:r>
        <w:rPr>
          <w:sz w:val="24"/>
          <w:szCs w:val="24"/>
        </w:rPr>
        <w:t xml:space="preserve"> в отношении адвоката </w:t>
      </w:r>
      <w:r w:rsidR="00366C47">
        <w:rPr>
          <w:sz w:val="24"/>
          <w:szCs w:val="24"/>
        </w:rPr>
        <w:t>Ю.В.В.</w:t>
      </w:r>
      <w:r>
        <w:rPr>
          <w:sz w:val="24"/>
          <w:szCs w:val="24"/>
        </w:rPr>
        <w:t xml:space="preserve">, имеющего регистрационный </w:t>
      </w:r>
      <w:proofErr w:type="gramStart"/>
      <w:r>
        <w:rPr>
          <w:sz w:val="24"/>
          <w:szCs w:val="24"/>
        </w:rPr>
        <w:t>№</w:t>
      </w:r>
      <w:r w:rsidR="00366C47">
        <w:rPr>
          <w:sz w:val="24"/>
          <w:szCs w:val="24"/>
        </w:rPr>
        <w:t>….</w:t>
      </w:r>
      <w:proofErr w:type="gramEnd"/>
      <w:r w:rsidR="00366C47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 (избранная форма адвокатского образования — </w:t>
      </w:r>
      <w:r w:rsidR="00366C47">
        <w:rPr>
          <w:sz w:val="24"/>
          <w:szCs w:val="24"/>
        </w:rPr>
        <w:t>…..</w:t>
      </w:r>
      <w:r>
        <w:rPr>
          <w:sz w:val="24"/>
          <w:szCs w:val="24"/>
        </w:rPr>
        <w:t>), в которой сообщается, что адвокат защищает заявителя в Щ</w:t>
      </w:r>
      <w:r w:rsidR="00366C47">
        <w:rPr>
          <w:sz w:val="24"/>
          <w:szCs w:val="24"/>
        </w:rPr>
        <w:t>.</w:t>
      </w:r>
      <w:r>
        <w:rPr>
          <w:sz w:val="24"/>
          <w:szCs w:val="24"/>
        </w:rPr>
        <w:t xml:space="preserve"> городском суде, несмотря на заявленный отказ и протесты заявителя.</w:t>
      </w:r>
    </w:p>
    <w:p w14:paraId="0941B553" w14:textId="77777777" w:rsidR="00BC0AD7" w:rsidRDefault="00BC0AD7" w:rsidP="00BC0A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23.04.2019 г. распоряжением Президента Адвокатской палаты Московской области в отношении адвоката было возбуждено дисциплинарное производство.</w:t>
      </w:r>
    </w:p>
    <w:p w14:paraId="38D5EFB8" w14:textId="77777777" w:rsidR="00BC0AD7" w:rsidRDefault="00BC0AD7" w:rsidP="00BC0A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14.05.2019 г. адвокату был направлен запрос №1636 </w:t>
      </w:r>
      <w:r w:rsidR="00C56741">
        <w:rPr>
          <w:sz w:val="24"/>
          <w:szCs w:val="24"/>
        </w:rPr>
        <w:t>с предложением представить объяснения</w:t>
      </w:r>
      <w:r>
        <w:rPr>
          <w:sz w:val="24"/>
          <w:szCs w:val="24"/>
        </w:rPr>
        <w:t xml:space="preserve"> по доводам поступившей жалобы.</w:t>
      </w:r>
    </w:p>
    <w:p w14:paraId="025A3306" w14:textId="77777777" w:rsidR="00BC0AD7" w:rsidRDefault="00BC0AD7" w:rsidP="00BC0AD7">
      <w:pPr>
        <w:pStyle w:val="af3"/>
        <w:ind w:firstLine="708"/>
        <w:jc w:val="both"/>
      </w:pPr>
      <w:r>
        <w:rPr>
          <w:szCs w:val="24"/>
        </w:rPr>
        <w:t>Адвокатом представлены письменные объяснения, в которых он сообщает, что 21.03.2019 г. он защищал заявителя в порядке ст. 51 УПК РФ при проведении следственных действий, после чего заявитель отказался от его помощи. Впоследствии следователь повторно подавал заявку в ЕЦСЮП и был выделен другой адвокат.</w:t>
      </w:r>
      <w:r>
        <w:t xml:space="preserve"> </w:t>
      </w:r>
    </w:p>
    <w:p w14:paraId="5964241A" w14:textId="5FDD2A7A" w:rsidR="00BC0AD7" w:rsidRDefault="00BC0AD7" w:rsidP="00BC0AD7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Квалификационная комиссия 23.05.2019 г. дала заключение о необходимости прекращения дисциплинарного производства вследствие отсутствия в действии (бездействии) адвоката </w:t>
      </w:r>
      <w:r w:rsidR="00366C47">
        <w:rPr>
          <w:rFonts w:eastAsia="Calibri"/>
          <w:sz w:val="24"/>
          <w:szCs w:val="24"/>
        </w:rPr>
        <w:t>Ю.В.В.</w:t>
      </w:r>
      <w:r>
        <w:rPr>
          <w:rFonts w:eastAsia="Calibri"/>
          <w:sz w:val="24"/>
          <w:szCs w:val="24"/>
        </w:rPr>
        <w:t xml:space="preserve"> нарушений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К</w:t>
      </w:r>
      <w:r w:rsidR="00366C47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В.А.</w:t>
      </w:r>
    </w:p>
    <w:p w14:paraId="71C9D8C1" w14:textId="77777777" w:rsidR="00BC0AD7" w:rsidRDefault="00BC0AD7" w:rsidP="00BC0A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По настоящему дисциплинарному производству заявлений о несогласии с заключением комиссии от участников не поступало.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</w:t>
      </w:r>
    </w:p>
    <w:p w14:paraId="678D56C0" w14:textId="77777777" w:rsidR="00BC0AD7" w:rsidRDefault="00BC0AD7" w:rsidP="00BC0AD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Рассмотрев жалобу, изучив содержащиеся в материалах дисциплинарного производства документы, Совет приходит к выводу о том, что 20.03.2019 г. адвокатом было принято поручение на защиту заявителя в порядке ст. 51 УПК РФ. При этом, как в </w:t>
      </w:r>
      <w:r>
        <w:rPr>
          <w:sz w:val="24"/>
          <w:szCs w:val="24"/>
          <w:lang w:eastAsia="en-US"/>
        </w:rPr>
        <w:lastRenderedPageBreak/>
        <w:t>ходе предварительного следствия, так и в судебном разбирательстве защитник по соглашению у заявителя отсутствовал.</w:t>
      </w:r>
    </w:p>
    <w:p w14:paraId="344600A8" w14:textId="77777777" w:rsidR="00BC0AD7" w:rsidRDefault="00BC0AD7" w:rsidP="00BC0AD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C93FF00" w14:textId="77777777" w:rsidR="00BC0AD7" w:rsidRDefault="00BC0AD7" w:rsidP="00BC0A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54AA9843" w14:textId="77777777" w:rsidR="00BC0AD7" w:rsidRDefault="00BC0AD7" w:rsidP="00BC0AD7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2FA02685" w14:textId="77777777" w:rsidR="00BC0AD7" w:rsidRDefault="00BC0AD7" w:rsidP="00BC0AD7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DF2908A" w14:textId="77777777" w:rsidR="00BC0AD7" w:rsidRDefault="00BC0AD7" w:rsidP="00BC0A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4D9FB7E7" w14:textId="77777777" w:rsidR="00BC0AD7" w:rsidRDefault="00BC0AD7" w:rsidP="00BC0AD7">
      <w:pPr>
        <w:pStyle w:val="af3"/>
        <w:ind w:firstLine="720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Как установлено </w:t>
      </w:r>
      <w:proofErr w:type="spellStart"/>
      <w:r>
        <w:rPr>
          <w:szCs w:val="24"/>
          <w:shd w:val="clear" w:color="auto" w:fill="FFFFFF"/>
        </w:rPr>
        <w:t>пп</w:t>
      </w:r>
      <w:proofErr w:type="spellEnd"/>
      <w:r>
        <w:rPr>
          <w:szCs w:val="24"/>
          <w:shd w:val="clear" w:color="auto" w:fill="FFFFFF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35EF47C" w14:textId="77777777" w:rsidR="00BC0AD7" w:rsidRDefault="00BC0AD7" w:rsidP="00BC0A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6CD5EB2C" w14:textId="77777777" w:rsidR="00BC0AD7" w:rsidRDefault="00BC0AD7" w:rsidP="00BC0A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65ABE4AD" w14:textId="77777777" w:rsidR="00BC0AD7" w:rsidRDefault="00BC0AD7" w:rsidP="00BC0A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E70BE0E" w14:textId="77777777" w:rsidR="00BC0AD7" w:rsidRDefault="00BC0AD7" w:rsidP="00BC0A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1637E692" w14:textId="77777777" w:rsidR="00BC0AD7" w:rsidRDefault="00BC0AD7" w:rsidP="00BC0AD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что, с</w:t>
      </w:r>
      <w:r>
        <w:rPr>
          <w:rFonts w:eastAsia="Calibri"/>
          <w:color w:val="00000A"/>
          <w:sz w:val="24"/>
          <w:szCs w:val="24"/>
          <w:lang w:eastAsia="en-US"/>
        </w:rPr>
        <w:t xml:space="preserve">огласно данным требования следователя от 20.03.2019 г. заявитель обвиняется по 4 эпизодам, квалифицируемым по ч. 3 ст. 158 УК РФ и 1 эпизоду – по ч. 3 ст. 30 ч. 3 ст. 158 УК РФ. Следователем дважды удовлетворялись ходатайства о </w:t>
      </w:r>
      <w:r>
        <w:rPr>
          <w:rFonts w:eastAsia="Calibri"/>
          <w:color w:val="00000A"/>
          <w:sz w:val="24"/>
          <w:szCs w:val="24"/>
          <w:lang w:eastAsia="en-US"/>
        </w:rPr>
        <w:lastRenderedPageBreak/>
        <w:t>замене адвоката, назначенного в порядке ст. 51 УПК РФ. Также следователь сообщает, что при последующем заявлении аналогичного ходатайства, оно не будет удовлетворено.</w:t>
      </w:r>
    </w:p>
    <w:p w14:paraId="79952D73" w14:textId="77777777" w:rsidR="00BC0AD7" w:rsidRDefault="00BC0AD7" w:rsidP="00BC0AD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A"/>
          <w:sz w:val="24"/>
          <w:szCs w:val="24"/>
          <w:lang w:eastAsia="en-US"/>
        </w:rPr>
        <w:t>В силу п. 2 ст. 52 УПК РФ, отказ от защитника не обязателен для дознавателя, следователя или суда. В силу п. 14 Постановления Пленума ВС РФ от 30.06.2015 г. «О практике применения судами законодательства, обеспечивающего право на защиту в  уголовном судопроизводстве», закон не предусматривает права обвиняемого выбирать конкретного адвоката, который должен быть назначен для осуществления его защиты.</w:t>
      </w:r>
    </w:p>
    <w:p w14:paraId="6AFDA0BE" w14:textId="7A6084AC" w:rsidR="00BC0AD7" w:rsidRDefault="00BC0AD7" w:rsidP="00BC0AD7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Совет соглашаясь с комиссией, приходит к выводу об отсутствии в действиях адвоката Ю</w:t>
      </w:r>
      <w:r w:rsidR="00366C47">
        <w:rPr>
          <w:sz w:val="24"/>
          <w:szCs w:val="24"/>
        </w:rPr>
        <w:t>.</w:t>
      </w:r>
      <w:r>
        <w:rPr>
          <w:sz w:val="24"/>
          <w:szCs w:val="24"/>
        </w:rPr>
        <w:t>В.В.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1F0C7E8E" w14:textId="77777777" w:rsidR="00BC0AD7" w:rsidRDefault="00BC0AD7" w:rsidP="00BC0A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>
        <w:rPr>
          <w:color w:val="000000"/>
          <w:sz w:val="24"/>
          <w:szCs w:val="24"/>
        </w:rPr>
        <w:t>пп</w:t>
      </w:r>
      <w:proofErr w:type="spellEnd"/>
      <w:r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14:paraId="3D5FC5DC" w14:textId="77777777" w:rsidR="009A25E2" w:rsidRDefault="009A25E2" w:rsidP="00BC0AD7">
      <w:pPr>
        <w:ind w:firstLine="708"/>
        <w:jc w:val="both"/>
        <w:rPr>
          <w:color w:val="000000"/>
          <w:sz w:val="24"/>
          <w:szCs w:val="24"/>
        </w:rPr>
      </w:pPr>
    </w:p>
    <w:p w14:paraId="1E364C36" w14:textId="77777777" w:rsidR="00BC0AD7" w:rsidRDefault="00BC0AD7" w:rsidP="00BC0AD7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4166B71" w14:textId="77777777" w:rsidR="00724A38" w:rsidRDefault="00724A38" w:rsidP="00BC0AD7">
      <w:pPr>
        <w:ind w:left="3545" w:firstLine="709"/>
        <w:rPr>
          <w:b/>
          <w:sz w:val="24"/>
          <w:szCs w:val="24"/>
        </w:rPr>
      </w:pPr>
    </w:p>
    <w:p w14:paraId="0B248DE5" w14:textId="637BA958" w:rsidR="00D527E0" w:rsidRDefault="009A25E2" w:rsidP="00BC0A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0AD7">
        <w:rPr>
          <w:sz w:val="24"/>
          <w:szCs w:val="24"/>
        </w:rPr>
        <w:t xml:space="preserve">рекратить дисциплинарное производство в отношении адвоката </w:t>
      </w:r>
      <w:r w:rsidR="00366C47">
        <w:rPr>
          <w:sz w:val="24"/>
          <w:szCs w:val="24"/>
        </w:rPr>
        <w:t>Ю.В.В.</w:t>
      </w:r>
      <w:r w:rsidR="00BC0AD7">
        <w:rPr>
          <w:sz w:val="24"/>
          <w:szCs w:val="24"/>
          <w:shd w:val="clear" w:color="auto" w:fill="FFFFFF"/>
        </w:rPr>
        <w:t xml:space="preserve">, имеющего регистрационный </w:t>
      </w:r>
      <w:proofErr w:type="gramStart"/>
      <w:r w:rsidR="00BC0AD7">
        <w:rPr>
          <w:sz w:val="24"/>
          <w:szCs w:val="24"/>
          <w:shd w:val="clear" w:color="auto" w:fill="FFFFFF"/>
        </w:rPr>
        <w:t>№</w:t>
      </w:r>
      <w:r w:rsidR="00366C47">
        <w:rPr>
          <w:sz w:val="24"/>
          <w:szCs w:val="24"/>
          <w:shd w:val="clear" w:color="auto" w:fill="FFFFFF"/>
        </w:rPr>
        <w:t>….</w:t>
      </w:r>
      <w:proofErr w:type="gramEnd"/>
      <w:r w:rsidR="00366C47">
        <w:rPr>
          <w:sz w:val="24"/>
          <w:szCs w:val="24"/>
          <w:shd w:val="clear" w:color="auto" w:fill="FFFFFF"/>
        </w:rPr>
        <w:t>.</w:t>
      </w:r>
      <w:r w:rsidR="00BC0AD7">
        <w:rPr>
          <w:sz w:val="24"/>
          <w:szCs w:val="24"/>
          <w:shd w:val="clear" w:color="auto" w:fill="FFFFFF"/>
        </w:rPr>
        <w:t xml:space="preserve"> в реестре адвокатов Московской области (избранная форма адвокатского образования — </w:t>
      </w:r>
      <w:r w:rsidR="00366C47">
        <w:rPr>
          <w:sz w:val="24"/>
          <w:szCs w:val="24"/>
        </w:rPr>
        <w:t>…..</w:t>
      </w:r>
      <w:r w:rsidR="00BC0AD7">
        <w:rPr>
          <w:sz w:val="24"/>
          <w:szCs w:val="24"/>
          <w:shd w:val="clear" w:color="auto" w:fill="FFFFFF"/>
        </w:rPr>
        <w:t>)</w:t>
      </w:r>
      <w:r w:rsidR="00BC0AD7">
        <w:rPr>
          <w:sz w:val="24"/>
          <w:szCs w:val="24"/>
        </w:rPr>
        <w:t>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К</w:t>
      </w:r>
      <w:r w:rsidR="00366C47">
        <w:rPr>
          <w:sz w:val="24"/>
          <w:szCs w:val="24"/>
        </w:rPr>
        <w:t>.</w:t>
      </w:r>
      <w:r w:rsidR="00BC0AD7">
        <w:rPr>
          <w:sz w:val="24"/>
          <w:szCs w:val="24"/>
        </w:rPr>
        <w:t>В.А</w:t>
      </w:r>
      <w:r w:rsidR="00964E4A">
        <w:rPr>
          <w:sz w:val="24"/>
          <w:szCs w:val="24"/>
        </w:rPr>
        <w:t>.</w:t>
      </w:r>
    </w:p>
    <w:p w14:paraId="14643461" w14:textId="77777777" w:rsidR="00E6035C" w:rsidRDefault="00E6035C" w:rsidP="00E4774E">
      <w:pPr>
        <w:ind w:firstLine="708"/>
        <w:jc w:val="both"/>
        <w:rPr>
          <w:sz w:val="24"/>
          <w:szCs w:val="24"/>
        </w:rPr>
      </w:pPr>
    </w:p>
    <w:p w14:paraId="633A2AD4" w14:textId="77777777" w:rsidR="00E4774E" w:rsidRPr="00295214" w:rsidRDefault="00E4774E" w:rsidP="00E4774E">
      <w:pPr>
        <w:ind w:firstLine="708"/>
        <w:jc w:val="both"/>
        <w:rPr>
          <w:sz w:val="24"/>
          <w:szCs w:val="24"/>
        </w:rPr>
      </w:pPr>
    </w:p>
    <w:p w14:paraId="4989ECB1" w14:textId="77777777" w:rsidR="008A5E53" w:rsidRDefault="008A5E53" w:rsidP="008A5E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изготовлено в окончательной форме 28 июня 2019 г. </w:t>
      </w:r>
    </w:p>
    <w:p w14:paraId="4B4A2ECC" w14:textId="77777777" w:rsidR="008A5E53" w:rsidRDefault="008A5E53" w:rsidP="008A5E53">
      <w:pPr>
        <w:ind w:firstLine="708"/>
        <w:jc w:val="both"/>
        <w:rPr>
          <w:sz w:val="24"/>
          <w:szCs w:val="24"/>
        </w:rPr>
      </w:pPr>
    </w:p>
    <w:p w14:paraId="77F2228B" w14:textId="77777777" w:rsidR="008A5E53" w:rsidRDefault="008A5E53" w:rsidP="008A5E53">
      <w:pPr>
        <w:rPr>
          <w:sz w:val="24"/>
          <w:szCs w:val="24"/>
        </w:rPr>
      </w:pPr>
      <w:r>
        <w:rPr>
          <w:sz w:val="24"/>
          <w:szCs w:val="24"/>
        </w:rPr>
        <w:t>И.о. Президента АПМО на основании решения</w:t>
      </w:r>
    </w:p>
    <w:p w14:paraId="1F2437EB" w14:textId="77777777" w:rsidR="00284A92" w:rsidRPr="00EE7077" w:rsidRDefault="008A5E53" w:rsidP="008A5E5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Совета АПМО №10/23-</w:t>
      </w:r>
      <w:r w:rsidR="00BA4F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от 19 июня 2019 г.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Толчеев М.Н</w:t>
      </w:r>
      <w:r w:rsidR="00E4774E">
        <w:rPr>
          <w:sz w:val="24"/>
          <w:szCs w:val="24"/>
        </w:rPr>
        <w:t>.</w:t>
      </w:r>
    </w:p>
    <w:p w14:paraId="4B81EAF1" w14:textId="77777777"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E08A" w14:textId="77777777" w:rsidR="008A5E53" w:rsidRDefault="008A5E53" w:rsidP="005F0EBD">
      <w:r>
        <w:separator/>
      </w:r>
    </w:p>
  </w:endnote>
  <w:endnote w:type="continuationSeparator" w:id="0">
    <w:p w14:paraId="3F2FEDFA" w14:textId="77777777" w:rsidR="008A5E53" w:rsidRDefault="008A5E53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5795E" w14:textId="77777777" w:rsidR="008A5E53" w:rsidRDefault="008A5E53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20239081" w14:textId="77777777" w:rsidR="008A5E53" w:rsidRDefault="00366C47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5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6B7B69" w14:textId="77777777" w:rsidR="008A5E53" w:rsidRDefault="008A5E53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276A" w14:textId="77777777" w:rsidR="008A5E53" w:rsidRDefault="008A5E53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FEB5" w14:textId="77777777" w:rsidR="008A5E53" w:rsidRDefault="008A5E53" w:rsidP="005F0EBD">
      <w:r>
        <w:separator/>
      </w:r>
    </w:p>
  </w:footnote>
  <w:footnote w:type="continuationSeparator" w:id="0">
    <w:p w14:paraId="49688EA0" w14:textId="77777777" w:rsidR="008A5E53" w:rsidRDefault="008A5E53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B7F6" w14:textId="77777777" w:rsidR="008A5E53" w:rsidRDefault="008A5E53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3049" w14:textId="77777777" w:rsidR="008A5E53" w:rsidRDefault="008A5E53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7B903" w14:textId="77777777" w:rsidR="008A5E53" w:rsidRDefault="008A5E53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4448E"/>
    <w:rsid w:val="001463B4"/>
    <w:rsid w:val="001B0467"/>
    <w:rsid w:val="001B3A68"/>
    <w:rsid w:val="001C3623"/>
    <w:rsid w:val="001D1E34"/>
    <w:rsid w:val="001D2033"/>
    <w:rsid w:val="00226DB5"/>
    <w:rsid w:val="002718F0"/>
    <w:rsid w:val="002727A5"/>
    <w:rsid w:val="00284A92"/>
    <w:rsid w:val="00295214"/>
    <w:rsid w:val="002A79B5"/>
    <w:rsid w:val="002D552A"/>
    <w:rsid w:val="002E1EDB"/>
    <w:rsid w:val="002E3B56"/>
    <w:rsid w:val="002E4ECE"/>
    <w:rsid w:val="003274CC"/>
    <w:rsid w:val="00366C47"/>
    <w:rsid w:val="00397DF0"/>
    <w:rsid w:val="003C5607"/>
    <w:rsid w:val="003F7AFA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E7BB0"/>
    <w:rsid w:val="005F0EBD"/>
    <w:rsid w:val="00601CAD"/>
    <w:rsid w:val="006155F8"/>
    <w:rsid w:val="00622E69"/>
    <w:rsid w:val="00657772"/>
    <w:rsid w:val="00686CD8"/>
    <w:rsid w:val="0069220F"/>
    <w:rsid w:val="006D07BC"/>
    <w:rsid w:val="00724A38"/>
    <w:rsid w:val="007252E0"/>
    <w:rsid w:val="007261B4"/>
    <w:rsid w:val="00746F34"/>
    <w:rsid w:val="00747150"/>
    <w:rsid w:val="00751F26"/>
    <w:rsid w:val="0077089F"/>
    <w:rsid w:val="007716C2"/>
    <w:rsid w:val="007B0B3B"/>
    <w:rsid w:val="007D1825"/>
    <w:rsid w:val="007E4E85"/>
    <w:rsid w:val="007F262E"/>
    <w:rsid w:val="008469A7"/>
    <w:rsid w:val="00894D21"/>
    <w:rsid w:val="008A5E53"/>
    <w:rsid w:val="008C513B"/>
    <w:rsid w:val="00910619"/>
    <w:rsid w:val="00913DA8"/>
    <w:rsid w:val="00915D91"/>
    <w:rsid w:val="00941FAF"/>
    <w:rsid w:val="00964E4A"/>
    <w:rsid w:val="009A07AF"/>
    <w:rsid w:val="009A25E2"/>
    <w:rsid w:val="00A23C32"/>
    <w:rsid w:val="00AD28F9"/>
    <w:rsid w:val="00AF6752"/>
    <w:rsid w:val="00B0740E"/>
    <w:rsid w:val="00B16DD2"/>
    <w:rsid w:val="00B31130"/>
    <w:rsid w:val="00B33D9D"/>
    <w:rsid w:val="00B433D1"/>
    <w:rsid w:val="00B664B8"/>
    <w:rsid w:val="00BA4FDE"/>
    <w:rsid w:val="00BC0AD7"/>
    <w:rsid w:val="00BE77C7"/>
    <w:rsid w:val="00C10186"/>
    <w:rsid w:val="00C207CB"/>
    <w:rsid w:val="00C51BBF"/>
    <w:rsid w:val="00C56741"/>
    <w:rsid w:val="00C70CC4"/>
    <w:rsid w:val="00C83F77"/>
    <w:rsid w:val="00CB6680"/>
    <w:rsid w:val="00D136C6"/>
    <w:rsid w:val="00D3053C"/>
    <w:rsid w:val="00D400A0"/>
    <w:rsid w:val="00D50D03"/>
    <w:rsid w:val="00D527E0"/>
    <w:rsid w:val="00D76719"/>
    <w:rsid w:val="00DA0562"/>
    <w:rsid w:val="00DA0722"/>
    <w:rsid w:val="00DE07D6"/>
    <w:rsid w:val="00DE4F3E"/>
    <w:rsid w:val="00DE72F6"/>
    <w:rsid w:val="00E02AF5"/>
    <w:rsid w:val="00E42BC0"/>
    <w:rsid w:val="00E4774E"/>
    <w:rsid w:val="00E6035C"/>
    <w:rsid w:val="00E63A6D"/>
    <w:rsid w:val="00E670C2"/>
    <w:rsid w:val="00E73BEC"/>
    <w:rsid w:val="00E81ECF"/>
    <w:rsid w:val="00EB2999"/>
    <w:rsid w:val="00EE5ECC"/>
    <w:rsid w:val="00F0770E"/>
    <w:rsid w:val="00F22650"/>
    <w:rsid w:val="00F42425"/>
    <w:rsid w:val="00F43D67"/>
    <w:rsid w:val="00F57917"/>
    <w:rsid w:val="00F62A44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E477"/>
  <w15:docId w15:val="{0121BA8B-F03E-4B64-AD71-3C749829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17</cp:revision>
  <cp:lastPrinted>2019-07-03T08:23:00Z</cp:lastPrinted>
  <dcterms:created xsi:type="dcterms:W3CDTF">2019-04-29T07:26:00Z</dcterms:created>
  <dcterms:modified xsi:type="dcterms:W3CDTF">2022-04-01T13:11:00Z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